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14" w:tblpY="1"/>
        <w:tblOverlap w:val="never"/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51"/>
        <w:gridCol w:w="663"/>
        <w:gridCol w:w="717"/>
        <w:gridCol w:w="680"/>
        <w:gridCol w:w="680"/>
        <w:gridCol w:w="680"/>
        <w:gridCol w:w="80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D1EF6" w:rsidRPr="00861478" w:rsidTr="005D1EF6">
        <w:trPr>
          <w:trHeight w:val="2400"/>
        </w:trPr>
        <w:tc>
          <w:tcPr>
            <w:tcW w:w="4998" w:type="dxa"/>
            <w:shd w:val="clear" w:color="E9EBF0" w:fill="E9EBF0"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</w:t>
            </w:r>
          </w:p>
        </w:tc>
        <w:tc>
          <w:tcPr>
            <w:tcW w:w="551" w:type="dxa"/>
            <w:shd w:val="clear" w:color="E9EBF0" w:fill="E9EBF0"/>
            <w:textDirection w:val="btLr"/>
          </w:tcPr>
          <w:p w:rsidR="005D1EF6" w:rsidRPr="00861478" w:rsidRDefault="005D1EF6" w:rsidP="005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Всего детей</w:t>
            </w:r>
          </w:p>
        </w:tc>
        <w:tc>
          <w:tcPr>
            <w:tcW w:w="663" w:type="dxa"/>
            <w:shd w:val="clear" w:color="E9EBF0" w:fill="E9EBF0"/>
            <w:textDirection w:val="btLr"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Всего</w:t>
            </w: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зарегистрировано на портале</w:t>
            </w:r>
          </w:p>
        </w:tc>
        <w:tc>
          <w:tcPr>
            <w:tcW w:w="717" w:type="dxa"/>
            <w:shd w:val="clear" w:color="E9EBF0" w:fill="E9EBF0"/>
            <w:textDirection w:val="btLr"/>
          </w:tcPr>
          <w:p w:rsidR="005D1EF6" w:rsidRPr="00861478" w:rsidRDefault="005D1EF6" w:rsidP="005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 охвата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Техническая</w:t>
            </w:r>
          </w:p>
        </w:tc>
        <w:tc>
          <w:tcPr>
            <w:tcW w:w="680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% от общего числа, детей охваченных ДО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Художественная</w:t>
            </w:r>
          </w:p>
        </w:tc>
        <w:tc>
          <w:tcPr>
            <w:tcW w:w="807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% от общего числа, детей охваченных ДО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Естественнонаучная</w:t>
            </w:r>
          </w:p>
        </w:tc>
        <w:tc>
          <w:tcPr>
            <w:tcW w:w="680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% от общего числа, детей охваченных ДО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Социально-гуманитарная</w:t>
            </w:r>
          </w:p>
        </w:tc>
        <w:tc>
          <w:tcPr>
            <w:tcW w:w="680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% от общего числа, детей охваченных ДО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Туристско-краеведческая</w:t>
            </w:r>
          </w:p>
        </w:tc>
        <w:tc>
          <w:tcPr>
            <w:tcW w:w="680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% от общего числа, детей охваченных ДО</w:t>
            </w:r>
          </w:p>
        </w:tc>
        <w:tc>
          <w:tcPr>
            <w:tcW w:w="680" w:type="dxa"/>
            <w:textDirection w:val="btLr"/>
            <w:vAlign w:val="cente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Физкультурно-спортивная</w:t>
            </w:r>
          </w:p>
        </w:tc>
        <w:tc>
          <w:tcPr>
            <w:tcW w:w="680" w:type="dxa"/>
            <w:textDirection w:val="btLr"/>
          </w:tcPr>
          <w:p w:rsidR="005D1EF6" w:rsidRPr="00861478" w:rsidRDefault="005D1EF6" w:rsidP="005D1E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% от общего числа, детей охваченных ДО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МБУДО "БАЗАРНОКАРАБУЛАКСКАЯ ДШИ"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МБУДО ДДТ Базарно - Карабулакского района</w:t>
            </w:r>
          </w:p>
        </w:tc>
        <w:tc>
          <w:tcPr>
            <w:tcW w:w="551" w:type="dxa"/>
          </w:tcPr>
          <w:p w:rsidR="005D1EF6" w:rsidRPr="00861478" w:rsidRDefault="00764998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260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764998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125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85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25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15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Стригай Базарно-Карабулакского муниципального района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30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С.ШНЯЕВО БАЗАРНО-КАРАБУЛАКСКОГО МУНИЦИПАЛЬНОГО РАЙОНА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29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67,4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9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20,9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МАОУ "СОШ Р.П.СВОБОДНЫЙ БАЗАРНО-КАРАБУЛАКСКОГО МУНИЦИПАЛЬНОГО РАЙОНА САРАТОВСКОЙ ОБЛАСТИ" "ТОЧКА РОСТА 2020"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186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192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102</w:t>
            </w:r>
          </w:p>
        </w:tc>
        <w:tc>
          <w:tcPr>
            <w:tcW w:w="680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53,1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28</w:t>
            </w:r>
          </w:p>
        </w:tc>
        <w:tc>
          <w:tcPr>
            <w:tcW w:w="807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14,5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10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5,2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57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29,6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Максимовка"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10</w:t>
            </w:r>
          </w:p>
        </w:tc>
        <w:tc>
          <w:tcPr>
            <w:tcW w:w="807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35,7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СТАРЫЕ БУРАСЫ БАЗАРНО-КАРАБУЛАКСКОГО МУНИЦИПАЛЬНОГО РАЙОНА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83,9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20</w:t>
            </w:r>
          </w:p>
        </w:tc>
        <w:tc>
          <w:tcPr>
            <w:tcW w:w="680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29,4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49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70,6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СУХОЙ КАРАБУЛАК БАЗАРНО-КАРАБУЛАКСКОГО МУНИЦИПАЛЬНОГО РАЙОНА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28</w:t>
            </w:r>
          </w:p>
        </w:tc>
        <w:tc>
          <w:tcPr>
            <w:tcW w:w="680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40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42</w:t>
            </w:r>
          </w:p>
        </w:tc>
        <w:tc>
          <w:tcPr>
            <w:tcW w:w="0" w:type="auto"/>
          </w:tcPr>
          <w:p w:rsidR="005D1EF6" w:rsidRPr="00861478" w:rsidRDefault="00861478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60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Алексеевка Базарно-Карабулакского муниципального района Саратовской области" ТОЧКА РОСТА 2019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107</w:t>
            </w:r>
          </w:p>
        </w:tc>
        <w:tc>
          <w:tcPr>
            <w:tcW w:w="680" w:type="dxa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74,8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38</w:t>
            </w:r>
          </w:p>
        </w:tc>
        <w:tc>
          <w:tcPr>
            <w:tcW w:w="807" w:type="dxa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26,5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10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6,9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С.ЯКОВЛЕВКА" "ТОЧКА РОСТА 2019"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161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172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106,8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40</w:t>
            </w:r>
          </w:p>
        </w:tc>
        <w:tc>
          <w:tcPr>
            <w:tcW w:w="680" w:type="dxa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23,2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53</w:t>
            </w:r>
          </w:p>
        </w:tc>
        <w:tc>
          <w:tcPr>
            <w:tcW w:w="807" w:type="dxa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30,8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18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10,4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77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44,7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</w:tcPr>
          <w:p w:rsidR="005D1EF6" w:rsidRPr="00861478" w:rsidRDefault="00226111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МБОУ "ООШ С. ТЕПЛЯКОВКА"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4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ПЕРВАЯ ХАНЕНЕВКА"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СОШ С. ВЯЗОВКА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94,1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6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12,5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17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35,4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20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41,6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0" w:type="auto"/>
          </w:tcPr>
          <w:p w:rsidR="000825C7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10,4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С.БОЛЬШОЙ СОДОМ"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9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Б.ЧЕЧУЙКА"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22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59,4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15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40,6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Б. ГУСИХА"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Ивановка"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67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95,7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ЛИПОВКА"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82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86,3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13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13,7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С. КАЗАНЛА"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8,3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2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"ООШ С. БЕРЕЗОВКА"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24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ГБОУ СО "ШКОЛА-ИНТЕРНАТ ДЛЯ ОБУЧАЮЩИХСЯ ПО АОП Р.П.БАЗАРНЫЙ КАРАБУЛАК"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9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21,4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27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64,2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7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16,6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№1 Р.П. БАЗАРНЫЙ КАРАБУЛАК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606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494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187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37,8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307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62,1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№2 Р.П. БАЗАРНЫЙ КАРАБУЛАК САРАТОВСКОЙ ОБЛАСТИ" ТОЧКА РОСТА 2021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523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503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96,1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53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10,4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52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10,3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342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67,9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Филиал МБОУ "СОШ 1 р.п.</w:t>
            </w:r>
            <w:r w:rsidR="003713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Базарный Карабулак Саратовской области" в </w:t>
            </w:r>
            <w:proofErr w:type="spellStart"/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с.Хватовка</w:t>
            </w:r>
            <w:proofErr w:type="spellEnd"/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85,3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22</w:t>
            </w:r>
          </w:p>
        </w:tc>
        <w:tc>
          <w:tcPr>
            <w:tcW w:w="680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22,2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0825C7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77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77,7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Ключи"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СТАРАЯ ЖУКОВКА БАЗАРНО-КАРАБУЛАКСКОГО МУНИЦИПАЛЬНОГО РАЙОНА САРАТОВСКОЙ ОБЛАСТИ"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11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30,5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8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22,2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МАУ ДО "ДЮСШ" Р.П. БАЗАРНЫЙ КАРАБУЛАК</w:t>
            </w:r>
          </w:p>
        </w:tc>
        <w:tc>
          <w:tcPr>
            <w:tcW w:w="551" w:type="dxa"/>
          </w:tcPr>
          <w:p w:rsidR="005D1EF6" w:rsidRPr="00861478" w:rsidRDefault="00764998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764998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26,8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МБОУ"ООШ с. Первая </w:t>
            </w:r>
            <w:proofErr w:type="spellStart"/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Ханенёвка</w:t>
            </w:r>
            <w:proofErr w:type="spellEnd"/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24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"ООШ С. Б. ГУСИХА"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14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86,6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13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ГАПОУ СО "БТА"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"ДЕТСКИЙ САД №1 "ТЕРЕМОК" Р.П. БАЗАРНЫЙ КАРАБУЛАК"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0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auto" w:fill="auto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ГБУ СО «Базарно-Карабулакский СРДИ»</w:t>
            </w:r>
          </w:p>
        </w:tc>
        <w:tc>
          <w:tcPr>
            <w:tcW w:w="551" w:type="dxa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BCC" w:fill="FFFBCC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717" w:type="dxa"/>
            <w:shd w:val="clear" w:color="FFFBCC" w:fill="FFFBCC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680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43</w:t>
            </w:r>
          </w:p>
        </w:tc>
        <w:tc>
          <w:tcPr>
            <w:tcW w:w="807" w:type="dxa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highlight w:val="magenta"/>
              </w:rPr>
              <w:t>100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highlight w:val="lightGray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highlight w:val="green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D1EF6" w:rsidRPr="00861478" w:rsidRDefault="005F33B4" w:rsidP="005D1E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1EF6" w:rsidRPr="00861478" w:rsidTr="005D1EF6">
        <w:trPr>
          <w:trHeight w:val="288"/>
        </w:trPr>
        <w:tc>
          <w:tcPr>
            <w:tcW w:w="4998" w:type="dxa"/>
            <w:shd w:val="clear" w:color="FFFBCC" w:fill="FFFBCC"/>
            <w:noWrap/>
            <w:vAlign w:val="bottom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551" w:type="dxa"/>
            <w:shd w:val="clear" w:color="FFF200" w:fill="FFF200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3" w:type="dxa"/>
            <w:shd w:val="clear" w:color="FFF200" w:fill="FFF200"/>
            <w:noWrap/>
            <w:vAlign w:val="center"/>
            <w:hideMark/>
          </w:tcPr>
          <w:p w:rsidR="005D1EF6" w:rsidRPr="00FA72DD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72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2366</w:t>
            </w:r>
          </w:p>
        </w:tc>
        <w:tc>
          <w:tcPr>
            <w:tcW w:w="717" w:type="dxa"/>
            <w:shd w:val="clear" w:color="FFF200" w:fill="FFF200"/>
          </w:tcPr>
          <w:p w:rsidR="005D1EF6" w:rsidRPr="00861478" w:rsidRDefault="005D1EF6" w:rsidP="005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cyan"/>
              </w:rPr>
              <w:t>389</w:t>
            </w:r>
          </w:p>
        </w:tc>
        <w:tc>
          <w:tcPr>
            <w:tcW w:w="680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magenta"/>
              </w:rPr>
              <w:t>673</w:t>
            </w:r>
          </w:p>
        </w:tc>
        <w:tc>
          <w:tcPr>
            <w:tcW w:w="807" w:type="dxa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lightGray"/>
              </w:rPr>
              <w:t>958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green"/>
              </w:rPr>
              <w:t>265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61478">
              <w:rPr>
                <w:rFonts w:ascii="Times New Roman" w:hAnsi="Times New Roman" w:cs="Times New Roman"/>
                <w:color w:val="000000"/>
                <w:highlight w:val="yellow"/>
              </w:rPr>
              <w:t>54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  <w:r w:rsidRPr="00861478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0" w:type="auto"/>
          </w:tcPr>
          <w:p w:rsidR="005D1EF6" w:rsidRPr="00861478" w:rsidRDefault="005D1EF6" w:rsidP="005D1E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71E0B" w:rsidRDefault="005D1EF6">
      <w:pPr>
        <w:rPr>
          <w:rFonts w:ascii="Times New Roman" w:hAnsi="Times New Roman" w:cs="Times New Roman"/>
          <w:sz w:val="28"/>
        </w:rPr>
      </w:pPr>
      <w:r>
        <w:br w:type="textWrapping" w:clear="all"/>
      </w:r>
    </w:p>
    <w:p w:rsidR="00226111" w:rsidRPr="00371E0B" w:rsidRDefault="00371E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bookmarkStart w:id="0" w:name="_GoBack"/>
      <w:bookmarkEnd w:id="0"/>
    </w:p>
    <w:sectPr w:rsidR="00226111" w:rsidRPr="00371E0B" w:rsidSect="00FA72D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C3" w:rsidRDefault="00C549C3" w:rsidP="005D1EF6">
      <w:pPr>
        <w:spacing w:after="0" w:line="240" w:lineRule="auto"/>
      </w:pPr>
      <w:r>
        <w:separator/>
      </w:r>
    </w:p>
  </w:endnote>
  <w:endnote w:type="continuationSeparator" w:id="0">
    <w:p w:rsidR="00C549C3" w:rsidRDefault="00C549C3" w:rsidP="005D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C3" w:rsidRDefault="00C549C3" w:rsidP="005D1EF6">
      <w:pPr>
        <w:spacing w:after="0" w:line="240" w:lineRule="auto"/>
      </w:pPr>
      <w:r>
        <w:separator/>
      </w:r>
    </w:p>
  </w:footnote>
  <w:footnote w:type="continuationSeparator" w:id="0">
    <w:p w:rsidR="00C549C3" w:rsidRDefault="00C549C3" w:rsidP="005D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11" w:rsidRPr="005D1EF6" w:rsidRDefault="00226111" w:rsidP="005D1EF6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rFonts w:ascii="Times New Roman" w:hAnsi="Times New Roman" w:cs="Times New Roman"/>
        <w:b/>
        <w:sz w:val="28"/>
      </w:rPr>
    </w:pPr>
    <w:r w:rsidRPr="005D1EF6">
      <w:rPr>
        <w:rFonts w:ascii="Times New Roman" w:hAnsi="Times New Roman" w:cs="Times New Roman"/>
        <w:b/>
        <w:sz w:val="28"/>
      </w:rPr>
      <w:t xml:space="preserve">Рейтинг поставщиков образовательных услуг (образовательных программ) в рамках персонифицированного дополнительного </w:t>
    </w:r>
    <w:proofErr w:type="gramStart"/>
    <w:r w:rsidRPr="005D1EF6">
      <w:rPr>
        <w:rFonts w:ascii="Times New Roman" w:hAnsi="Times New Roman" w:cs="Times New Roman"/>
        <w:b/>
        <w:sz w:val="28"/>
      </w:rPr>
      <w:t>образования Базарно</w:t>
    </w:r>
    <w:proofErr w:type="gramEnd"/>
    <w:r w:rsidRPr="005D1EF6">
      <w:rPr>
        <w:rFonts w:ascii="Times New Roman" w:hAnsi="Times New Roman" w:cs="Times New Roman"/>
        <w:b/>
        <w:sz w:val="28"/>
      </w:rPr>
      <w:t xml:space="preserve"> – Карабулакского муниципального района</w:t>
    </w:r>
    <w:r>
      <w:rPr>
        <w:rFonts w:ascii="Times New Roman" w:hAnsi="Times New Roman" w:cs="Times New Roman"/>
        <w:b/>
        <w:sz w:val="28"/>
      </w:rPr>
      <w:t xml:space="preserve"> 2024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D"/>
    <w:rsid w:val="000825C7"/>
    <w:rsid w:val="00226111"/>
    <w:rsid w:val="002E0D40"/>
    <w:rsid w:val="002F27B7"/>
    <w:rsid w:val="00371370"/>
    <w:rsid w:val="00371E0B"/>
    <w:rsid w:val="003F205D"/>
    <w:rsid w:val="00585518"/>
    <w:rsid w:val="005D1EF6"/>
    <w:rsid w:val="005F33B4"/>
    <w:rsid w:val="00600712"/>
    <w:rsid w:val="00764998"/>
    <w:rsid w:val="007947EF"/>
    <w:rsid w:val="00861478"/>
    <w:rsid w:val="009375DE"/>
    <w:rsid w:val="00C549C3"/>
    <w:rsid w:val="00C63FE8"/>
    <w:rsid w:val="00D612D7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38E0"/>
  <w15:chartTrackingRefBased/>
  <w15:docId w15:val="{218AB89E-5F01-48D6-B598-15989871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EF6"/>
  </w:style>
  <w:style w:type="paragraph" w:styleId="a5">
    <w:name w:val="footer"/>
    <w:basedOn w:val="a"/>
    <w:link w:val="a6"/>
    <w:uiPriority w:val="99"/>
    <w:unhideWhenUsed/>
    <w:rsid w:val="005D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6</cp:revision>
  <dcterms:created xsi:type="dcterms:W3CDTF">2024-12-04T07:08:00Z</dcterms:created>
  <dcterms:modified xsi:type="dcterms:W3CDTF">2024-12-09T10:56:00Z</dcterms:modified>
</cp:coreProperties>
</file>